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1485" w:rsidRPr="00AF6458" w:rsidRDefault="00AF6458" w:rsidP="00F2148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21485" w:rsidRPr="00F21485" w:rsidRDefault="00F21485" w:rsidP="00F2148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04FA2" w:rsidRDefault="00AF6458" w:rsidP="00CC798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21485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</w:t>
      </w:r>
      <w:r w:rsidR="00CC7982" w:rsidRPr="00CC7982">
        <w:rPr>
          <w:rFonts w:ascii="Times New Roman" w:hAnsi="Times New Roman" w:cs="Times New Roman"/>
          <w:b/>
          <w:sz w:val="28"/>
          <w:szCs w:val="28"/>
        </w:rPr>
        <w:t>лан мероприятий («дорожная карта»)</w:t>
      </w:r>
      <w:r w:rsidR="00304FA2">
        <w:rPr>
          <w:rFonts w:ascii="Times New Roman" w:hAnsi="Times New Roman" w:cs="Times New Roman"/>
          <w:b/>
          <w:sz w:val="28"/>
          <w:szCs w:val="28"/>
        </w:rPr>
        <w:t xml:space="preserve"> по разработке и </w:t>
      </w:r>
      <w:r w:rsidR="00CC7982">
        <w:rPr>
          <w:rFonts w:ascii="Times New Roman" w:hAnsi="Times New Roman" w:cs="Times New Roman"/>
          <w:b/>
          <w:sz w:val="28"/>
          <w:szCs w:val="28"/>
        </w:rPr>
        <w:t>приняти</w:t>
      </w:r>
      <w:r w:rsidR="00304FA2">
        <w:rPr>
          <w:rFonts w:ascii="Times New Roman" w:hAnsi="Times New Roman" w:cs="Times New Roman"/>
          <w:b/>
          <w:sz w:val="28"/>
          <w:szCs w:val="28"/>
        </w:rPr>
        <w:t>ю</w:t>
      </w:r>
      <w:r w:rsidR="00C3258A">
        <w:rPr>
          <w:rFonts w:ascii="Times New Roman" w:hAnsi="Times New Roman" w:cs="Times New Roman"/>
          <w:b/>
          <w:sz w:val="28"/>
          <w:szCs w:val="28"/>
        </w:rPr>
        <w:t xml:space="preserve"> (изданию)</w:t>
      </w:r>
    </w:p>
    <w:p w:rsidR="00092347" w:rsidRPr="00F362CE" w:rsidRDefault="00E40310" w:rsidP="00CC798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муниципальных </w:t>
      </w:r>
      <w:r w:rsidR="00904FA4">
        <w:rPr>
          <w:rFonts w:ascii="Times New Roman" w:hAnsi="Times New Roman" w:cs="Times New Roman"/>
          <w:b/>
          <w:sz w:val="28"/>
          <w:szCs w:val="28"/>
        </w:rPr>
        <w:t xml:space="preserve">правовых </w:t>
      </w:r>
      <w:r w:rsidR="00CC7982">
        <w:rPr>
          <w:rFonts w:ascii="Times New Roman" w:hAnsi="Times New Roman" w:cs="Times New Roman"/>
          <w:b/>
          <w:sz w:val="28"/>
          <w:szCs w:val="28"/>
        </w:rPr>
        <w:t>актов, необходимость которых установлена Федеральным законом</w:t>
      </w:r>
      <w:r w:rsidR="00121681">
        <w:rPr>
          <w:rFonts w:ascii="Times New Roman" w:hAnsi="Times New Roman" w:cs="Times New Roman"/>
          <w:b/>
          <w:sz w:val="28"/>
          <w:szCs w:val="28"/>
        </w:rPr>
        <w:t xml:space="preserve"> от 31 июля 2020 года № 248-ФЗ </w:t>
      </w:r>
      <w:r w:rsidR="00CC7982">
        <w:rPr>
          <w:rFonts w:ascii="Times New Roman" w:hAnsi="Times New Roman" w:cs="Times New Roman"/>
          <w:b/>
          <w:sz w:val="28"/>
          <w:szCs w:val="28"/>
        </w:rPr>
        <w:t>«О государственном контроле (надзоре) и муниципальном контроле в Российской Федерации»</w:t>
      </w:r>
      <w:r w:rsidR="00F362CE" w:rsidRPr="00F362C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362CE">
        <w:rPr>
          <w:rFonts w:ascii="Times New Roman" w:hAnsi="Times New Roman" w:cs="Times New Roman"/>
          <w:b/>
          <w:sz w:val="28"/>
          <w:szCs w:val="28"/>
        </w:rPr>
        <w:t>касательно муниципального земельного контроля</w:t>
      </w:r>
      <w:bookmarkStart w:id="0" w:name="_GoBack"/>
      <w:bookmarkEnd w:id="0"/>
    </w:p>
    <w:p w:rsidR="00CC7982" w:rsidRDefault="00CC7982" w:rsidP="00CC798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163" w:type="dxa"/>
        <w:tblLook w:val="04A0" w:firstRow="1" w:lastRow="0" w:firstColumn="1" w:lastColumn="0" w:noHBand="0" w:noVBand="1"/>
      </w:tblPr>
      <w:tblGrid>
        <w:gridCol w:w="618"/>
        <w:gridCol w:w="5666"/>
        <w:gridCol w:w="2500"/>
        <w:gridCol w:w="4154"/>
        <w:gridCol w:w="2225"/>
      </w:tblGrid>
      <w:tr w:rsidR="00C73553" w:rsidRPr="009244BC" w:rsidTr="00F21485">
        <w:tc>
          <w:tcPr>
            <w:tcW w:w="618" w:type="dxa"/>
          </w:tcPr>
          <w:p w:rsidR="00226ABD" w:rsidRPr="00226ABD" w:rsidRDefault="00CC7982" w:rsidP="00B87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26ABD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CC7982" w:rsidRPr="00226ABD" w:rsidRDefault="00CC7982" w:rsidP="00B87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26ABD">
              <w:rPr>
                <w:rFonts w:ascii="Times New Roman" w:hAnsi="Times New Roman" w:cs="Times New Roman"/>
                <w:b/>
                <w:sz w:val="28"/>
                <w:szCs w:val="28"/>
              </w:rPr>
              <w:t>п/п</w:t>
            </w:r>
          </w:p>
        </w:tc>
        <w:tc>
          <w:tcPr>
            <w:tcW w:w="5666" w:type="dxa"/>
          </w:tcPr>
          <w:p w:rsidR="00CC7982" w:rsidRPr="00226ABD" w:rsidRDefault="00CC7982" w:rsidP="00B87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26ABD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500" w:type="dxa"/>
          </w:tcPr>
          <w:p w:rsidR="00CC7982" w:rsidRPr="00226ABD" w:rsidRDefault="00304FA2" w:rsidP="00F2148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Норма </w:t>
            </w:r>
            <w:r w:rsidR="00226ABD" w:rsidRPr="00226ABD">
              <w:rPr>
                <w:rFonts w:ascii="Times New Roman" w:hAnsi="Times New Roman" w:cs="Times New Roman"/>
                <w:b/>
                <w:sz w:val="28"/>
                <w:szCs w:val="28"/>
              </w:rPr>
              <w:t>Федерального закона</w:t>
            </w:r>
            <w:r w:rsidR="00CC7982" w:rsidRPr="00226AB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F21485">
              <w:rPr>
                <w:rFonts w:ascii="Times New Roman" w:hAnsi="Times New Roman" w:cs="Times New Roman"/>
                <w:b/>
                <w:sz w:val="28"/>
                <w:szCs w:val="28"/>
              </w:rPr>
              <w:t>№ 248-ФЗ</w:t>
            </w:r>
          </w:p>
        </w:tc>
        <w:tc>
          <w:tcPr>
            <w:tcW w:w="4154" w:type="dxa"/>
          </w:tcPr>
          <w:p w:rsidR="00CC7982" w:rsidRPr="00226ABD" w:rsidRDefault="00CC7982" w:rsidP="00B87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26ABD">
              <w:rPr>
                <w:rFonts w:ascii="Times New Roman" w:hAnsi="Times New Roman" w:cs="Times New Roman"/>
                <w:b/>
                <w:sz w:val="28"/>
                <w:szCs w:val="28"/>
              </w:rPr>
              <w:t>Срок реализации</w:t>
            </w:r>
          </w:p>
        </w:tc>
        <w:tc>
          <w:tcPr>
            <w:tcW w:w="2225" w:type="dxa"/>
          </w:tcPr>
          <w:p w:rsidR="00CC7982" w:rsidRPr="00226ABD" w:rsidRDefault="00CC7982" w:rsidP="00B87F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26ABD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Ответственный исполнитель</w:t>
            </w:r>
          </w:p>
        </w:tc>
      </w:tr>
      <w:tr w:rsidR="00C73553" w:rsidTr="00F21485">
        <w:trPr>
          <w:trHeight w:val="1023"/>
        </w:trPr>
        <w:tc>
          <w:tcPr>
            <w:tcW w:w="618" w:type="dxa"/>
          </w:tcPr>
          <w:p w:rsidR="00CC7982" w:rsidRPr="009244BC" w:rsidRDefault="00C35309" w:rsidP="00B87F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C7982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</w:tc>
        <w:tc>
          <w:tcPr>
            <w:tcW w:w="5666" w:type="dxa"/>
          </w:tcPr>
          <w:p w:rsidR="00DC1D57" w:rsidRPr="00D55B56" w:rsidRDefault="00AF6458" w:rsidP="00AF645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Утверждение </w:t>
            </w:r>
            <w:r w:rsidR="00DC1D5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C1D57" w:rsidRPr="00505962">
              <w:rPr>
                <w:rFonts w:ascii="Times New Roman" w:hAnsi="Times New Roman"/>
                <w:sz w:val="28"/>
                <w:szCs w:val="28"/>
              </w:rPr>
              <w:t>положени</w:t>
            </w:r>
            <w:r w:rsidR="00DC1D57">
              <w:rPr>
                <w:rFonts w:ascii="Times New Roman" w:hAnsi="Times New Roman"/>
                <w:sz w:val="28"/>
                <w:szCs w:val="28"/>
              </w:rPr>
              <w:t>я</w:t>
            </w:r>
            <w:r w:rsidR="00DC1D57" w:rsidRPr="00505962">
              <w:rPr>
                <w:rFonts w:ascii="Times New Roman" w:hAnsi="Times New Roman"/>
                <w:sz w:val="28"/>
                <w:szCs w:val="28"/>
              </w:rPr>
              <w:t xml:space="preserve"> о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муниципальном земельном  контроле</w:t>
            </w:r>
          </w:p>
        </w:tc>
        <w:tc>
          <w:tcPr>
            <w:tcW w:w="2500" w:type="dxa"/>
          </w:tcPr>
          <w:p w:rsidR="000830BA" w:rsidRPr="00505962" w:rsidRDefault="000830BA" w:rsidP="00B87F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30B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505962">
              <w:rPr>
                <w:rFonts w:ascii="Times New Roman" w:hAnsi="Times New Roman" w:cs="Times New Roman"/>
                <w:sz w:val="28"/>
                <w:szCs w:val="28"/>
              </w:rPr>
              <w:t>ункт 4 части 2 статьи 3</w:t>
            </w:r>
          </w:p>
          <w:p w:rsidR="000830BA" w:rsidRPr="00505962" w:rsidRDefault="000830BA" w:rsidP="00B87F84">
            <w:pPr>
              <w:jc w:val="both"/>
              <w:rPr>
                <w:rFonts w:ascii="Times New Roman" w:hAnsi="Times New Roman" w:cs="Times New Roman"/>
                <w:strike/>
                <w:sz w:val="28"/>
                <w:szCs w:val="28"/>
              </w:rPr>
            </w:pPr>
          </w:p>
        </w:tc>
        <w:tc>
          <w:tcPr>
            <w:tcW w:w="4154" w:type="dxa"/>
          </w:tcPr>
          <w:p w:rsidR="000830BA" w:rsidRPr="00505962" w:rsidRDefault="000830BA" w:rsidP="0012584D">
            <w:pPr>
              <w:jc w:val="both"/>
              <w:rPr>
                <w:rFonts w:ascii="Times New Roman" w:hAnsi="Times New Roman" w:cs="Times New Roman"/>
                <w:strike/>
                <w:sz w:val="28"/>
                <w:szCs w:val="28"/>
              </w:rPr>
            </w:pPr>
            <w:r w:rsidRPr="000830B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505962">
              <w:rPr>
                <w:rFonts w:ascii="Times New Roman" w:hAnsi="Times New Roman" w:cs="Times New Roman"/>
                <w:sz w:val="28"/>
                <w:szCs w:val="28"/>
              </w:rPr>
              <w:t>осле</w:t>
            </w:r>
            <w:r w:rsidR="00832B04" w:rsidRPr="00832B0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830BA">
              <w:rPr>
                <w:rFonts w:ascii="Times New Roman" w:hAnsi="Times New Roman" w:cs="Times New Roman"/>
                <w:sz w:val="28"/>
                <w:szCs w:val="28"/>
              </w:rPr>
              <w:t>принятия ф</w:t>
            </w:r>
            <w:r w:rsidRPr="00505962">
              <w:rPr>
                <w:rFonts w:ascii="Times New Roman" w:hAnsi="Times New Roman" w:cs="Times New Roman"/>
                <w:sz w:val="28"/>
                <w:szCs w:val="28"/>
              </w:rPr>
              <w:t>едеральног</w:t>
            </w:r>
            <w:r w:rsidRPr="000830BA">
              <w:rPr>
                <w:rFonts w:ascii="Times New Roman" w:hAnsi="Times New Roman" w:cs="Times New Roman"/>
                <w:sz w:val="28"/>
                <w:szCs w:val="28"/>
              </w:rPr>
              <w:t xml:space="preserve">о закона о видах </w:t>
            </w:r>
            <w:r w:rsidRPr="00505962">
              <w:rPr>
                <w:rFonts w:ascii="Times New Roman" w:hAnsi="Times New Roman" w:cs="Times New Roman"/>
                <w:sz w:val="28"/>
                <w:szCs w:val="28"/>
              </w:rPr>
              <w:t>контроля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(надзора)</w:t>
            </w:r>
          </w:p>
        </w:tc>
        <w:tc>
          <w:tcPr>
            <w:tcW w:w="2225" w:type="dxa"/>
          </w:tcPr>
          <w:p w:rsidR="00723929" w:rsidRPr="00EC7C46" w:rsidRDefault="00AF6458" w:rsidP="00B87F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 «Управление земельных и имущественных отношений НМР РТ»</w:t>
            </w:r>
          </w:p>
          <w:p w:rsidR="00723929" w:rsidRPr="00505962" w:rsidRDefault="00723929" w:rsidP="002F6306">
            <w:pPr>
              <w:jc w:val="both"/>
              <w:rPr>
                <w:rFonts w:ascii="Times New Roman" w:hAnsi="Times New Roman" w:cs="Times New Roman"/>
                <w:strike/>
                <w:sz w:val="28"/>
                <w:szCs w:val="28"/>
              </w:rPr>
            </w:pPr>
          </w:p>
        </w:tc>
      </w:tr>
      <w:tr w:rsidR="00F362CE" w:rsidTr="00F21485">
        <w:tc>
          <w:tcPr>
            <w:tcW w:w="618" w:type="dxa"/>
          </w:tcPr>
          <w:p w:rsidR="00F362CE" w:rsidRPr="009244BC" w:rsidRDefault="00F362CE" w:rsidP="00B87F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66" w:type="dxa"/>
          </w:tcPr>
          <w:p w:rsidR="00F362CE" w:rsidRPr="009244BC" w:rsidRDefault="00F362CE" w:rsidP="00FF652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44BC">
              <w:rPr>
                <w:rFonts w:ascii="Times New Roman" w:hAnsi="Times New Roman" w:cs="Times New Roman"/>
                <w:sz w:val="28"/>
                <w:szCs w:val="28"/>
              </w:rPr>
              <w:t xml:space="preserve">Утверждение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контрольно-надзорным </w:t>
            </w:r>
            <w:r w:rsidRPr="00A67542">
              <w:rPr>
                <w:rFonts w:ascii="Times New Roman" w:hAnsi="Times New Roman" w:cs="Times New Roman"/>
                <w:sz w:val="28"/>
                <w:szCs w:val="28"/>
              </w:rPr>
              <w:t>органом</w:t>
            </w:r>
            <w:r w:rsidRPr="00A67542">
              <w:rPr>
                <w:rFonts w:ascii="Times New Roman" w:hAnsi="Times New Roman"/>
                <w:sz w:val="28"/>
              </w:rPr>
              <w:t xml:space="preserve"> и размещение на официальном сайте контрольно-надзорного органа в</w:t>
            </w:r>
            <w:r w:rsidRPr="00A67542">
              <w:rPr>
                <w:rFonts w:ascii="Times New Roman" w:hAnsi="Times New Roman"/>
                <w:sz w:val="28"/>
                <w:szCs w:val="28"/>
              </w:rPr>
              <w:t xml:space="preserve"> информационно-телекоммуникационной сети «Интернет»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177CCD">
              <w:rPr>
                <w:rFonts w:ascii="Times New Roman" w:hAnsi="Times New Roman"/>
                <w:sz w:val="28"/>
              </w:rPr>
              <w:t xml:space="preserve">программы профилактики рисков причинения вреда и плана проведения плановых контрольных (надзорных) мероприятий контрольным (надзорным) органом </w:t>
            </w:r>
            <w:r>
              <w:rPr>
                <w:rFonts w:ascii="Times New Roman" w:hAnsi="Times New Roman"/>
                <w:sz w:val="28"/>
              </w:rPr>
              <w:t>(</w:t>
            </w:r>
            <w:r w:rsidRPr="00177CCD">
              <w:rPr>
                <w:rFonts w:ascii="Times New Roman" w:hAnsi="Times New Roman"/>
                <w:sz w:val="28"/>
              </w:rPr>
              <w:t>при проведении таких мероприятий</w:t>
            </w:r>
            <w:r>
              <w:rPr>
                <w:rFonts w:ascii="Times New Roman" w:hAnsi="Times New Roman"/>
                <w:sz w:val="28"/>
              </w:rPr>
              <w:t>)</w:t>
            </w:r>
            <w:r w:rsidRPr="009244B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500" w:type="dxa"/>
          </w:tcPr>
          <w:p w:rsidR="00F362CE" w:rsidRDefault="00F362CE" w:rsidP="00B87F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Pr="009244BC">
              <w:rPr>
                <w:rFonts w:ascii="Times New Roman" w:hAnsi="Times New Roman" w:cs="Times New Roman"/>
                <w:sz w:val="28"/>
                <w:szCs w:val="28"/>
              </w:rPr>
              <w:t>асть 3 статьи 44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F362CE" w:rsidRPr="009244BC" w:rsidRDefault="00F362CE" w:rsidP="00B87F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пункт 8 части 3 статьи 46</w:t>
            </w:r>
          </w:p>
        </w:tc>
        <w:tc>
          <w:tcPr>
            <w:tcW w:w="4154" w:type="dxa"/>
          </w:tcPr>
          <w:p w:rsidR="00F362CE" w:rsidRPr="00505962" w:rsidRDefault="00F362CE" w:rsidP="00A95CC3">
            <w:pPr>
              <w:jc w:val="both"/>
              <w:rPr>
                <w:rFonts w:ascii="Times New Roman" w:hAnsi="Times New Roman" w:cs="Times New Roman"/>
                <w:strike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ежегодно на постоянной основе</w:t>
            </w:r>
          </w:p>
        </w:tc>
        <w:tc>
          <w:tcPr>
            <w:tcW w:w="2225" w:type="dxa"/>
          </w:tcPr>
          <w:p w:rsidR="00F362CE" w:rsidRPr="00505962" w:rsidRDefault="00F362CE" w:rsidP="00FF652A">
            <w:pPr>
              <w:jc w:val="both"/>
              <w:rPr>
                <w:rFonts w:ascii="Times New Roman" w:hAnsi="Times New Roman" w:cs="Times New Roman"/>
                <w:strike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 «Управление земельных и имущественных отношений НМР РТ»</w:t>
            </w:r>
          </w:p>
        </w:tc>
      </w:tr>
      <w:tr w:rsidR="00F362CE" w:rsidTr="00F21485">
        <w:tc>
          <w:tcPr>
            <w:tcW w:w="618" w:type="dxa"/>
          </w:tcPr>
          <w:p w:rsidR="00F362CE" w:rsidRDefault="00F362CE" w:rsidP="00F362C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F362CE" w:rsidRDefault="00F362CE" w:rsidP="00F362C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F362CE" w:rsidRPr="009244BC" w:rsidRDefault="00F362CE" w:rsidP="00F362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66" w:type="dxa"/>
          </w:tcPr>
          <w:p w:rsidR="00F362CE" w:rsidRDefault="00F362CE" w:rsidP="00F362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362CE" w:rsidRPr="009244BC" w:rsidRDefault="00F362CE" w:rsidP="00F362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Утверждение контрольно-надзорным органом</w:t>
            </w:r>
            <w:r w:rsidRPr="00A67542">
              <w:rPr>
                <w:rFonts w:ascii="Times New Roman" w:hAnsi="Times New Roman"/>
                <w:sz w:val="28"/>
              </w:rPr>
              <w:t xml:space="preserve"> и размещение на официальном сайте контрольно-надзорного органа в</w:t>
            </w:r>
            <w:r w:rsidRPr="00A67542">
              <w:rPr>
                <w:rFonts w:ascii="Times New Roman" w:hAnsi="Times New Roman"/>
                <w:sz w:val="28"/>
                <w:szCs w:val="28"/>
              </w:rPr>
              <w:t xml:space="preserve"> информационно-телекоммуникационной сети «Интернет»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C075B">
              <w:rPr>
                <w:rFonts w:ascii="Times New Roman" w:hAnsi="Times New Roman"/>
                <w:sz w:val="28"/>
                <w:szCs w:val="28"/>
              </w:rPr>
              <w:t>доклад</w:t>
            </w:r>
            <w:r>
              <w:rPr>
                <w:rFonts w:ascii="Times New Roman" w:hAnsi="Times New Roman"/>
                <w:sz w:val="28"/>
                <w:szCs w:val="28"/>
              </w:rPr>
              <w:t>а, содержащего</w:t>
            </w:r>
            <w:r w:rsidRPr="00EC075B">
              <w:rPr>
                <w:rFonts w:ascii="Times New Roman" w:hAnsi="Times New Roman"/>
                <w:sz w:val="28"/>
                <w:szCs w:val="28"/>
              </w:rPr>
              <w:t xml:space="preserve"> результаты обобщения правоприменительной практики контрольного (надзорного) органа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500" w:type="dxa"/>
          </w:tcPr>
          <w:p w:rsidR="00F362CE" w:rsidRDefault="00F362CE" w:rsidP="00F362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362CE" w:rsidRPr="009244BC" w:rsidRDefault="00F362CE" w:rsidP="00F362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пункт 13 части 3 статьи 46 </w:t>
            </w:r>
          </w:p>
        </w:tc>
        <w:tc>
          <w:tcPr>
            <w:tcW w:w="4154" w:type="dxa"/>
          </w:tcPr>
          <w:p w:rsidR="00F362CE" w:rsidRDefault="00F362CE" w:rsidP="00F362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362CE" w:rsidRDefault="00F362CE" w:rsidP="00F362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362CE" w:rsidRPr="009244BC" w:rsidRDefault="00F362CE" w:rsidP="00F362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ежегодно на постоянной основе</w:t>
            </w:r>
          </w:p>
        </w:tc>
        <w:tc>
          <w:tcPr>
            <w:tcW w:w="2225" w:type="dxa"/>
          </w:tcPr>
          <w:p w:rsidR="00F362CE" w:rsidRDefault="00F362CE" w:rsidP="00F362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362CE" w:rsidRDefault="00F362CE" w:rsidP="00F362CE">
            <w:r w:rsidRPr="002F4E1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МКУ «Управление земельных и имущественных отношений НМР РТ»</w:t>
            </w:r>
          </w:p>
        </w:tc>
      </w:tr>
    </w:tbl>
    <w:p w:rsidR="00CC7982" w:rsidRPr="00CC7982" w:rsidRDefault="00CC7982" w:rsidP="00253F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CC7982" w:rsidRPr="00CC7982" w:rsidSect="00CC7982">
      <w:headerReference w:type="default" r:id="rId6"/>
      <w:pgSz w:w="16838" w:h="11906" w:orient="landscape"/>
      <w:pgMar w:top="850" w:right="1134" w:bottom="1701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28A0" w:rsidRDefault="000F28A0" w:rsidP="00CC7982">
      <w:pPr>
        <w:spacing w:after="0" w:line="240" w:lineRule="auto"/>
      </w:pPr>
      <w:r>
        <w:separator/>
      </w:r>
    </w:p>
  </w:endnote>
  <w:endnote w:type="continuationSeparator" w:id="0">
    <w:p w:rsidR="000F28A0" w:rsidRDefault="000F28A0" w:rsidP="00CC79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28A0" w:rsidRDefault="000F28A0" w:rsidP="00CC7982">
      <w:pPr>
        <w:spacing w:after="0" w:line="240" w:lineRule="auto"/>
      </w:pPr>
      <w:r>
        <w:separator/>
      </w:r>
    </w:p>
  </w:footnote>
  <w:footnote w:type="continuationSeparator" w:id="0">
    <w:p w:rsidR="000F28A0" w:rsidRDefault="000F28A0" w:rsidP="00CC79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64258157"/>
      <w:docPartObj>
        <w:docPartGallery w:val="Page Numbers (Top of Page)"/>
        <w:docPartUnique/>
      </w:docPartObj>
    </w:sdtPr>
    <w:sdtEndPr/>
    <w:sdtContent>
      <w:p w:rsidR="00CC7982" w:rsidRDefault="00CC798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362CE">
          <w:rPr>
            <w:noProof/>
          </w:rPr>
          <w:t>2</w:t>
        </w:r>
        <w:r>
          <w:fldChar w:fldCharType="end"/>
        </w:r>
      </w:p>
    </w:sdtContent>
  </w:sdt>
  <w:p w:rsidR="00CC7982" w:rsidRDefault="00CC798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7982"/>
    <w:rsid w:val="00022A29"/>
    <w:rsid w:val="000830BA"/>
    <w:rsid w:val="00090676"/>
    <w:rsid w:val="000C000A"/>
    <w:rsid w:val="000C1372"/>
    <w:rsid w:val="000E0576"/>
    <w:rsid w:val="000F28A0"/>
    <w:rsid w:val="001058D6"/>
    <w:rsid w:val="00121681"/>
    <w:rsid w:val="0012584D"/>
    <w:rsid w:val="001B3D3C"/>
    <w:rsid w:val="001D635B"/>
    <w:rsid w:val="001D77F9"/>
    <w:rsid w:val="001E756A"/>
    <w:rsid w:val="00226ABD"/>
    <w:rsid w:val="00253FC0"/>
    <w:rsid w:val="002849A1"/>
    <w:rsid w:val="00287441"/>
    <w:rsid w:val="002D320C"/>
    <w:rsid w:val="002D63CC"/>
    <w:rsid w:val="002F141A"/>
    <w:rsid w:val="002F2074"/>
    <w:rsid w:val="002F6306"/>
    <w:rsid w:val="00304FA2"/>
    <w:rsid w:val="00317908"/>
    <w:rsid w:val="00325B40"/>
    <w:rsid w:val="00352728"/>
    <w:rsid w:val="00353669"/>
    <w:rsid w:val="00393BB7"/>
    <w:rsid w:val="003B588C"/>
    <w:rsid w:val="003C0CE7"/>
    <w:rsid w:val="003C3B6D"/>
    <w:rsid w:val="0040243B"/>
    <w:rsid w:val="00447001"/>
    <w:rsid w:val="004B1ED5"/>
    <w:rsid w:val="004F2540"/>
    <w:rsid w:val="004F744B"/>
    <w:rsid w:val="00505962"/>
    <w:rsid w:val="005501E6"/>
    <w:rsid w:val="005E07E6"/>
    <w:rsid w:val="006335FA"/>
    <w:rsid w:val="0063400D"/>
    <w:rsid w:val="00643275"/>
    <w:rsid w:val="00657E78"/>
    <w:rsid w:val="006B4477"/>
    <w:rsid w:val="00723929"/>
    <w:rsid w:val="00750551"/>
    <w:rsid w:val="00764905"/>
    <w:rsid w:val="007A15AF"/>
    <w:rsid w:val="007A6005"/>
    <w:rsid w:val="007C3FC0"/>
    <w:rsid w:val="007F36B3"/>
    <w:rsid w:val="00800B36"/>
    <w:rsid w:val="00811F46"/>
    <w:rsid w:val="008165A3"/>
    <w:rsid w:val="00832B04"/>
    <w:rsid w:val="00851858"/>
    <w:rsid w:val="0088597C"/>
    <w:rsid w:val="008C4DAC"/>
    <w:rsid w:val="008D445A"/>
    <w:rsid w:val="00904FA4"/>
    <w:rsid w:val="00916FC6"/>
    <w:rsid w:val="009617F3"/>
    <w:rsid w:val="00972DF3"/>
    <w:rsid w:val="009A5E47"/>
    <w:rsid w:val="00A02EA9"/>
    <w:rsid w:val="00A67542"/>
    <w:rsid w:val="00A82CE7"/>
    <w:rsid w:val="00A95CC3"/>
    <w:rsid w:val="00AB7BD8"/>
    <w:rsid w:val="00AC6FC7"/>
    <w:rsid w:val="00AD37DB"/>
    <w:rsid w:val="00AF6458"/>
    <w:rsid w:val="00B200DA"/>
    <w:rsid w:val="00B26F71"/>
    <w:rsid w:val="00B32C74"/>
    <w:rsid w:val="00B54B15"/>
    <w:rsid w:val="00B74DB3"/>
    <w:rsid w:val="00BA2092"/>
    <w:rsid w:val="00BB367F"/>
    <w:rsid w:val="00BE31DF"/>
    <w:rsid w:val="00BE5786"/>
    <w:rsid w:val="00C10A4E"/>
    <w:rsid w:val="00C3258A"/>
    <w:rsid w:val="00C35309"/>
    <w:rsid w:val="00C73553"/>
    <w:rsid w:val="00C84805"/>
    <w:rsid w:val="00C91FD4"/>
    <w:rsid w:val="00CA7257"/>
    <w:rsid w:val="00CB5EA7"/>
    <w:rsid w:val="00CC18A5"/>
    <w:rsid w:val="00CC34AC"/>
    <w:rsid w:val="00CC7982"/>
    <w:rsid w:val="00CD2C1F"/>
    <w:rsid w:val="00D14E07"/>
    <w:rsid w:val="00D233C5"/>
    <w:rsid w:val="00D32681"/>
    <w:rsid w:val="00D37682"/>
    <w:rsid w:val="00D55B56"/>
    <w:rsid w:val="00D96E71"/>
    <w:rsid w:val="00DC1D57"/>
    <w:rsid w:val="00DD4BBA"/>
    <w:rsid w:val="00DD7D1F"/>
    <w:rsid w:val="00DE3EB5"/>
    <w:rsid w:val="00DF0D27"/>
    <w:rsid w:val="00DF588A"/>
    <w:rsid w:val="00E313D5"/>
    <w:rsid w:val="00E31ABD"/>
    <w:rsid w:val="00E33C55"/>
    <w:rsid w:val="00E376FE"/>
    <w:rsid w:val="00E40310"/>
    <w:rsid w:val="00E82402"/>
    <w:rsid w:val="00EB1DB4"/>
    <w:rsid w:val="00EC10D8"/>
    <w:rsid w:val="00EC2447"/>
    <w:rsid w:val="00EC6EB8"/>
    <w:rsid w:val="00EC7C46"/>
    <w:rsid w:val="00F02578"/>
    <w:rsid w:val="00F21485"/>
    <w:rsid w:val="00F362CE"/>
    <w:rsid w:val="00F66906"/>
    <w:rsid w:val="00FF6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DA8604"/>
  <w15:chartTrackingRefBased/>
  <w15:docId w15:val="{AA12B44A-9938-470D-83EE-92FBDAD6B4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C79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C79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C7982"/>
  </w:style>
  <w:style w:type="paragraph" w:styleId="a6">
    <w:name w:val="footer"/>
    <w:basedOn w:val="a"/>
    <w:link w:val="a7"/>
    <w:uiPriority w:val="99"/>
    <w:unhideWhenUsed/>
    <w:rsid w:val="00CC79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C7982"/>
  </w:style>
  <w:style w:type="paragraph" w:styleId="a8">
    <w:name w:val="Revision"/>
    <w:hidden/>
    <w:uiPriority w:val="99"/>
    <w:semiHidden/>
    <w:rsid w:val="009A5E47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9A5E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9A5E4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226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Даминова Гузель Рустамовна</dc:creator>
  <cp:keywords/>
  <dc:description/>
  <cp:lastModifiedBy>USER</cp:lastModifiedBy>
  <cp:revision>3</cp:revision>
  <cp:lastPrinted>2020-10-02T09:36:00Z</cp:lastPrinted>
  <dcterms:created xsi:type="dcterms:W3CDTF">2020-11-26T09:59:00Z</dcterms:created>
  <dcterms:modified xsi:type="dcterms:W3CDTF">2020-11-30T05:43:00Z</dcterms:modified>
</cp:coreProperties>
</file>